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37D4B91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6528C14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A320EE">
              <w:rPr>
                <w:b w:val="0"/>
              </w:rPr>
              <w:t xml:space="preserve"> Veilig in de winkel – Veilig thuis</w:t>
            </w:r>
          </w:p>
        </w:tc>
      </w:tr>
    </w:tbl>
    <w:p w14:paraId="76CCF7A0" w14:textId="77777777" w:rsidR="006D5754" w:rsidRDefault="006D5754">
      <w:pPr>
        <w:pStyle w:val="Kop1"/>
        <w:rPr>
          <w:b w:val="0"/>
          <w:sz w:val="28"/>
        </w:rPr>
      </w:pPr>
    </w:p>
    <w:p w14:paraId="30449A48" w14:textId="77777777" w:rsidR="006D5754" w:rsidRDefault="006D5754">
      <w:pPr>
        <w:ind w:left="360"/>
        <w:rPr>
          <w:rFonts w:ascii="Arial" w:hAnsi="Arial" w:cs="Arial"/>
        </w:rPr>
      </w:pPr>
    </w:p>
    <w:p w14:paraId="52DF7806" w14:textId="77777777" w:rsidR="002A71D0" w:rsidRDefault="00A320E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zijn de verschijnselen bij voedselvergiftiging?</w:t>
      </w:r>
    </w:p>
    <w:p w14:paraId="620C5D0A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F5A20D4" w14:textId="77777777" w:rsidR="00A320EE" w:rsidRDefault="00A320E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In de film worden een aantal maatregelen genomen om besmetting door micro-organismen te voorkomen. Welke maatregelen zijn dat voor het bedrijf en welke kun je thuis nemen?</w:t>
      </w:r>
    </w:p>
    <w:p w14:paraId="0FAA107A" w14:textId="77777777" w:rsidR="00A320EE" w:rsidRDefault="00A320EE" w:rsidP="00A320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46D949" w14:textId="77777777" w:rsidR="00A320EE" w:rsidRDefault="00A320EE" w:rsidP="00A320E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Persoonlijke hygiëne</w:t>
      </w:r>
    </w:p>
    <w:tbl>
      <w:tblPr>
        <w:tblStyle w:val="Tabelraster"/>
        <w:tblW w:w="0" w:type="auto"/>
        <w:tblInd w:w="468" w:type="dxa"/>
        <w:tblLook w:val="00BF" w:firstRow="1" w:lastRow="0" w:firstColumn="1" w:lastColumn="0" w:noHBand="0" w:noVBand="0"/>
      </w:tblPr>
      <w:tblGrid>
        <w:gridCol w:w="4320"/>
        <w:gridCol w:w="4424"/>
      </w:tblGrid>
      <w:tr w:rsidR="00A320EE" w:rsidRPr="00A320EE" w14:paraId="3392FB15" w14:textId="77777777">
        <w:tc>
          <w:tcPr>
            <w:tcW w:w="4320" w:type="dxa"/>
          </w:tcPr>
          <w:p w14:paraId="5B0A8B80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Bedrijf</w:t>
            </w:r>
          </w:p>
        </w:tc>
        <w:tc>
          <w:tcPr>
            <w:tcW w:w="4424" w:type="dxa"/>
          </w:tcPr>
          <w:p w14:paraId="3E96A05E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Thuis</w:t>
            </w:r>
          </w:p>
        </w:tc>
      </w:tr>
      <w:tr w:rsidR="00A320EE" w14:paraId="12B8FEB9" w14:textId="77777777">
        <w:tc>
          <w:tcPr>
            <w:tcW w:w="4320" w:type="dxa"/>
          </w:tcPr>
          <w:p w14:paraId="28B732AA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171F7C07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2DE5CAF9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63A86F4C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4FC2A354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900BCDB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2C5A1A9E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17BBD905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14:paraId="1C816272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2AAA69C9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66A90A9A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E0893D4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2A1C1CB6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13862CCA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1D70FD7A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</w:tr>
    </w:tbl>
    <w:p w14:paraId="5E10CB08" w14:textId="77777777" w:rsidR="006C6F3F" w:rsidRDefault="006C6F3F" w:rsidP="00A320EE">
      <w:pPr>
        <w:rPr>
          <w:rFonts w:ascii="Arial" w:hAnsi="Arial" w:cs="Arial"/>
        </w:rPr>
      </w:pPr>
    </w:p>
    <w:p w14:paraId="4549EB37" w14:textId="77777777" w:rsidR="00A320EE" w:rsidRDefault="00A320EE" w:rsidP="00A320E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Grondstoffen inkopen</w:t>
      </w:r>
    </w:p>
    <w:tbl>
      <w:tblPr>
        <w:tblStyle w:val="Tabelraster"/>
        <w:tblW w:w="0" w:type="auto"/>
        <w:tblInd w:w="468" w:type="dxa"/>
        <w:tblLook w:val="00BF" w:firstRow="1" w:lastRow="0" w:firstColumn="1" w:lastColumn="0" w:noHBand="0" w:noVBand="0"/>
      </w:tblPr>
      <w:tblGrid>
        <w:gridCol w:w="4320"/>
        <w:gridCol w:w="4424"/>
      </w:tblGrid>
      <w:tr w:rsidR="00A320EE" w:rsidRPr="00A320EE" w14:paraId="236C037F" w14:textId="77777777">
        <w:tc>
          <w:tcPr>
            <w:tcW w:w="4320" w:type="dxa"/>
          </w:tcPr>
          <w:p w14:paraId="3FD179BE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Bedrijf</w:t>
            </w:r>
          </w:p>
        </w:tc>
        <w:tc>
          <w:tcPr>
            <w:tcW w:w="4424" w:type="dxa"/>
          </w:tcPr>
          <w:p w14:paraId="623842EA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Thuis</w:t>
            </w:r>
          </w:p>
        </w:tc>
      </w:tr>
      <w:tr w:rsidR="00A320EE" w14:paraId="0E4B33F4" w14:textId="77777777">
        <w:tc>
          <w:tcPr>
            <w:tcW w:w="4320" w:type="dxa"/>
          </w:tcPr>
          <w:p w14:paraId="01CED59D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6E59D88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61D95EC5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6B159FC7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379F8AEE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EA1AD31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1B7E1DC0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5048066C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14:paraId="762B357F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2B0484A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6FD22229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6B7572A8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13BC894D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42EC0299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732C8730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</w:tr>
    </w:tbl>
    <w:p w14:paraId="7614C053" w14:textId="77777777" w:rsidR="00A320EE" w:rsidRDefault="00A320EE" w:rsidP="00A320EE">
      <w:pPr>
        <w:rPr>
          <w:rFonts w:ascii="Arial" w:hAnsi="Arial" w:cs="Arial"/>
        </w:rPr>
      </w:pPr>
    </w:p>
    <w:p w14:paraId="15232232" w14:textId="77777777" w:rsidR="00A320EE" w:rsidRDefault="00A320EE" w:rsidP="00A320E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Grondstoffen bewaren</w:t>
      </w:r>
    </w:p>
    <w:tbl>
      <w:tblPr>
        <w:tblStyle w:val="Tabelraster"/>
        <w:tblW w:w="0" w:type="auto"/>
        <w:tblInd w:w="468" w:type="dxa"/>
        <w:tblLook w:val="00BF" w:firstRow="1" w:lastRow="0" w:firstColumn="1" w:lastColumn="0" w:noHBand="0" w:noVBand="0"/>
      </w:tblPr>
      <w:tblGrid>
        <w:gridCol w:w="4320"/>
        <w:gridCol w:w="4424"/>
      </w:tblGrid>
      <w:tr w:rsidR="00A320EE" w:rsidRPr="00A320EE" w14:paraId="49DAE2FC" w14:textId="77777777">
        <w:tc>
          <w:tcPr>
            <w:tcW w:w="4320" w:type="dxa"/>
          </w:tcPr>
          <w:p w14:paraId="7FE39D52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Bedrijf</w:t>
            </w:r>
          </w:p>
        </w:tc>
        <w:tc>
          <w:tcPr>
            <w:tcW w:w="4424" w:type="dxa"/>
          </w:tcPr>
          <w:p w14:paraId="5A1745BA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Thuis</w:t>
            </w:r>
          </w:p>
        </w:tc>
      </w:tr>
      <w:tr w:rsidR="00A320EE" w14:paraId="6DFBCEF5" w14:textId="77777777">
        <w:tc>
          <w:tcPr>
            <w:tcW w:w="4320" w:type="dxa"/>
          </w:tcPr>
          <w:p w14:paraId="6D42C565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359BAA74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2FE6FA3C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4B1A9E52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5738976A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31159F5E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258F952B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105A590F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14:paraId="75173E08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17B3B1D8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63BA6589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00D63036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34042943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1EAFB82C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5639443D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</w:tr>
    </w:tbl>
    <w:p w14:paraId="703F79A6" w14:textId="77777777" w:rsidR="00A320EE" w:rsidRDefault="00A320EE" w:rsidP="00A320EE">
      <w:pPr>
        <w:ind w:left="360"/>
        <w:rPr>
          <w:rFonts w:ascii="Arial" w:hAnsi="Arial" w:cs="Arial"/>
        </w:rPr>
      </w:pPr>
    </w:p>
    <w:p w14:paraId="4E2ABDD4" w14:textId="77777777" w:rsidR="00A320EE" w:rsidRDefault="00A320EE" w:rsidP="00A320E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Voorkomen kruisbesmetting </w:t>
      </w:r>
    </w:p>
    <w:tbl>
      <w:tblPr>
        <w:tblStyle w:val="Tabelraster"/>
        <w:tblW w:w="0" w:type="auto"/>
        <w:tblInd w:w="468" w:type="dxa"/>
        <w:tblLook w:val="00BF" w:firstRow="1" w:lastRow="0" w:firstColumn="1" w:lastColumn="0" w:noHBand="0" w:noVBand="0"/>
      </w:tblPr>
      <w:tblGrid>
        <w:gridCol w:w="4320"/>
        <w:gridCol w:w="4424"/>
      </w:tblGrid>
      <w:tr w:rsidR="00A320EE" w:rsidRPr="00A320EE" w14:paraId="420A60F5" w14:textId="77777777">
        <w:tc>
          <w:tcPr>
            <w:tcW w:w="4320" w:type="dxa"/>
          </w:tcPr>
          <w:p w14:paraId="58C156D7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Bedrijf</w:t>
            </w:r>
          </w:p>
        </w:tc>
        <w:tc>
          <w:tcPr>
            <w:tcW w:w="4424" w:type="dxa"/>
          </w:tcPr>
          <w:p w14:paraId="0C2D545E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Thuis</w:t>
            </w:r>
          </w:p>
        </w:tc>
      </w:tr>
      <w:tr w:rsidR="00A320EE" w14:paraId="76E7DF83" w14:textId="77777777">
        <w:tc>
          <w:tcPr>
            <w:tcW w:w="4320" w:type="dxa"/>
          </w:tcPr>
          <w:p w14:paraId="2336636F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8915749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7ACE9409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62121BAC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6BBC7FCE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397FF860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7D683C22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22D7EC93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14:paraId="509B7F92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879D868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756FFBD9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641DAD97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61995A23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5323DA37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2177403B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</w:tr>
    </w:tbl>
    <w:p w14:paraId="38769AC1" w14:textId="77777777" w:rsidR="00A320EE" w:rsidRDefault="00A320EE" w:rsidP="00A320EE">
      <w:pPr>
        <w:rPr>
          <w:rFonts w:ascii="Arial" w:hAnsi="Arial" w:cs="Arial"/>
        </w:rPr>
      </w:pPr>
    </w:p>
    <w:p w14:paraId="391BA2D3" w14:textId="77777777" w:rsidR="00A320EE" w:rsidRDefault="00A320EE" w:rsidP="00A320E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Doden van m.o. in voeding</w:t>
      </w:r>
    </w:p>
    <w:tbl>
      <w:tblPr>
        <w:tblStyle w:val="Tabelraster"/>
        <w:tblW w:w="0" w:type="auto"/>
        <w:tblInd w:w="468" w:type="dxa"/>
        <w:tblLook w:val="00BF" w:firstRow="1" w:lastRow="0" w:firstColumn="1" w:lastColumn="0" w:noHBand="0" w:noVBand="0"/>
      </w:tblPr>
      <w:tblGrid>
        <w:gridCol w:w="4320"/>
        <w:gridCol w:w="4424"/>
      </w:tblGrid>
      <w:tr w:rsidR="00A320EE" w:rsidRPr="00A320EE" w14:paraId="077A1A44" w14:textId="77777777">
        <w:tc>
          <w:tcPr>
            <w:tcW w:w="4320" w:type="dxa"/>
          </w:tcPr>
          <w:p w14:paraId="744241C8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Bedrijf</w:t>
            </w:r>
          </w:p>
        </w:tc>
        <w:tc>
          <w:tcPr>
            <w:tcW w:w="4424" w:type="dxa"/>
          </w:tcPr>
          <w:p w14:paraId="2CE27A49" w14:textId="77777777" w:rsidR="00A320EE" w:rsidRPr="00A320EE" w:rsidRDefault="00A320EE" w:rsidP="00A320EE">
            <w:pPr>
              <w:jc w:val="center"/>
              <w:rPr>
                <w:rFonts w:ascii="Arial" w:hAnsi="Arial" w:cs="Arial"/>
                <w:b/>
              </w:rPr>
            </w:pPr>
            <w:r w:rsidRPr="00A320EE">
              <w:rPr>
                <w:rFonts w:ascii="Arial" w:hAnsi="Arial" w:cs="Arial"/>
                <w:b/>
              </w:rPr>
              <w:t>Thuis</w:t>
            </w:r>
          </w:p>
        </w:tc>
      </w:tr>
      <w:tr w:rsidR="00A320EE" w14:paraId="519125A8" w14:textId="77777777">
        <w:tc>
          <w:tcPr>
            <w:tcW w:w="4320" w:type="dxa"/>
          </w:tcPr>
          <w:p w14:paraId="724E4AB6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4095282C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3532E3CC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C59CB58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1BDADEB0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369DD92F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60A1B258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3643C4BE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14:paraId="60DF80A4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795708B0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1AF54479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4E50853C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0214403E" w14:textId="77777777" w:rsidR="00A320EE" w:rsidRDefault="00A320EE" w:rsidP="00A320EE">
            <w:pPr>
              <w:rPr>
                <w:rFonts w:ascii="Arial" w:hAnsi="Arial" w:cs="Arial"/>
              </w:rPr>
            </w:pPr>
          </w:p>
          <w:p w14:paraId="5DF13E26" w14:textId="77777777" w:rsidR="00A320EE" w:rsidRDefault="00A320EE" w:rsidP="00A32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……………………………….…….…….</w:t>
            </w:r>
          </w:p>
          <w:p w14:paraId="0AEA176B" w14:textId="77777777" w:rsidR="00A320EE" w:rsidRDefault="00A320EE" w:rsidP="00A320EE">
            <w:pPr>
              <w:rPr>
                <w:rFonts w:ascii="Arial" w:hAnsi="Arial" w:cs="Arial"/>
              </w:rPr>
            </w:pPr>
          </w:p>
        </w:tc>
      </w:tr>
    </w:tbl>
    <w:p w14:paraId="485E8A4D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6DEC97DE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288B0F12" w14:textId="77777777" w:rsidR="006C6F3F" w:rsidRDefault="00A320E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Schrijf 2 punten op die jij van de DVD geleerd hebt over voedselhygiëne thuis.</w:t>
      </w:r>
    </w:p>
    <w:p w14:paraId="79CDDCE8" w14:textId="77777777" w:rsidR="006C6F3F" w:rsidRDefault="006C6F3F" w:rsidP="006C6F3F">
      <w:pPr>
        <w:rPr>
          <w:rFonts w:ascii="Arial" w:hAnsi="Arial" w:cs="Arial"/>
        </w:rPr>
      </w:pPr>
    </w:p>
    <w:p w14:paraId="69A0B966" w14:textId="77777777" w:rsidR="006C6F3F" w:rsidRDefault="006C6F3F" w:rsidP="00A320E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A320EE">
        <w:rPr>
          <w:rFonts w:ascii="Arial" w:hAnsi="Arial" w:cs="Arial"/>
        </w:rPr>
        <w:t>……………………………………………………………………………….</w:t>
      </w:r>
    </w:p>
    <w:p w14:paraId="55F5677A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428FA2F7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B6BA9EF" w14:textId="77777777" w:rsidR="006C6F3F" w:rsidRDefault="00A320E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betekent het voor de houdbaarheid, wanneer een pak melk 1 uur buiten de koelkast staat?</w:t>
      </w:r>
    </w:p>
    <w:p w14:paraId="0C630540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4DCD3068" w14:textId="77777777" w:rsidR="006D5754" w:rsidRDefault="006D5754">
      <w:pPr>
        <w:pStyle w:val="Opmaakprofiel1"/>
      </w:pPr>
      <w: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0F07CDBD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3C6DC8C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396C8E32" w14:textId="77777777" w:rsidR="006D5754" w:rsidRDefault="006D5754">
      <w:pPr>
        <w:rPr>
          <w:rFonts w:ascii="Arial" w:hAnsi="Arial"/>
          <w:sz w:val="22"/>
        </w:rPr>
      </w:pPr>
    </w:p>
    <w:sectPr w:rsidR="006D575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2DD3" w14:textId="77777777" w:rsidR="00903193" w:rsidRDefault="00903193">
      <w:r>
        <w:separator/>
      </w:r>
    </w:p>
  </w:endnote>
  <w:endnote w:type="continuationSeparator" w:id="0">
    <w:p w14:paraId="66E9D353" w14:textId="77777777" w:rsidR="00903193" w:rsidRDefault="0090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9250" w14:textId="77777777" w:rsidR="00903193" w:rsidRDefault="0090319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E2EEC4" w14:textId="77777777" w:rsidR="00903193" w:rsidRDefault="009031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3305" w14:textId="77777777" w:rsidR="00903193" w:rsidRDefault="00903193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7BDB0D9F" w14:textId="77777777" w:rsidR="00903193" w:rsidRDefault="00903193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</w:t>
    </w:r>
    <w:r w:rsidR="002A71D0">
      <w:rPr>
        <w:rFonts w:ascii="Arial" w:hAnsi="Arial" w:cs="Arial"/>
        <w:sz w:val="18"/>
      </w:rPr>
      <w:t xml:space="preserve">ragen bij DVD 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A320EE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080A" w14:textId="77777777" w:rsidR="00903193" w:rsidRDefault="00903193">
      <w:r>
        <w:separator/>
      </w:r>
    </w:p>
  </w:footnote>
  <w:footnote w:type="continuationSeparator" w:id="0">
    <w:p w14:paraId="593FE49A" w14:textId="77777777" w:rsidR="00903193" w:rsidRDefault="0090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B19E" w14:textId="77777777" w:rsidR="00903193" w:rsidRDefault="002A71D0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 xml:space="preserve">PTA B/K </w:t>
    </w:r>
    <w:r w:rsidR="00903193" w:rsidRPr="00903193">
      <w:rPr>
        <w:rFonts w:ascii="Arial" w:hAnsi="Arial" w:cs="Arial"/>
        <w:sz w:val="18"/>
      </w:rPr>
      <w:tab/>
    </w:r>
    <w:r w:rsidR="00903193" w:rsidRPr="00903193">
      <w:rPr>
        <w:rFonts w:ascii="Arial" w:hAnsi="Arial" w:cs="Arial"/>
        <w:sz w:val="18"/>
      </w:rPr>
      <w:tab/>
    </w:r>
    <w:r w:rsidR="00903193">
      <w:rPr>
        <w:rFonts w:ascii="Arial" w:hAnsi="Arial" w:cs="Arial"/>
        <w:sz w:val="18"/>
        <w:lang w:val="nl"/>
      </w:rPr>
      <w:t xml:space="preserve">Werkplek: </w:t>
    </w:r>
    <w:proofErr w:type="spellStart"/>
    <w:r w:rsidR="00903193">
      <w:rPr>
        <w:rFonts w:ascii="Arial" w:hAnsi="Arial" w:cs="Arial"/>
        <w:sz w:val="18"/>
        <w:lang w:val="nl"/>
      </w:rPr>
      <w:t>VAP-lokaal</w:t>
    </w:r>
    <w:proofErr w:type="spellEnd"/>
  </w:p>
  <w:p w14:paraId="3BFEB2F8" w14:textId="77777777" w:rsidR="00903193" w:rsidRDefault="00903193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2273">
    <w:abstractNumId w:val="8"/>
  </w:num>
  <w:num w:numId="2" w16cid:durableId="1490974458">
    <w:abstractNumId w:val="13"/>
  </w:num>
  <w:num w:numId="3" w16cid:durableId="546719944">
    <w:abstractNumId w:val="1"/>
  </w:num>
  <w:num w:numId="4" w16cid:durableId="1716000387">
    <w:abstractNumId w:val="2"/>
  </w:num>
  <w:num w:numId="5" w16cid:durableId="1483501915">
    <w:abstractNumId w:val="6"/>
  </w:num>
  <w:num w:numId="6" w16cid:durableId="162746851">
    <w:abstractNumId w:val="9"/>
  </w:num>
  <w:num w:numId="7" w16cid:durableId="1161581931">
    <w:abstractNumId w:val="0"/>
  </w:num>
  <w:num w:numId="8" w16cid:durableId="613832461">
    <w:abstractNumId w:val="10"/>
  </w:num>
  <w:num w:numId="9" w16cid:durableId="1341934402">
    <w:abstractNumId w:val="12"/>
  </w:num>
  <w:num w:numId="10" w16cid:durableId="1428428560">
    <w:abstractNumId w:val="7"/>
  </w:num>
  <w:num w:numId="11" w16cid:durableId="1764492784">
    <w:abstractNumId w:val="5"/>
  </w:num>
  <w:num w:numId="12" w16cid:durableId="2119569398">
    <w:abstractNumId w:val="4"/>
  </w:num>
  <w:num w:numId="13" w16cid:durableId="2029941544">
    <w:abstractNumId w:val="3"/>
  </w:num>
  <w:num w:numId="14" w16cid:durableId="519973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A71D0"/>
    <w:rsid w:val="002C7DCB"/>
    <w:rsid w:val="0061685E"/>
    <w:rsid w:val="006B47A5"/>
    <w:rsid w:val="006C6F3F"/>
    <w:rsid w:val="006D5754"/>
    <w:rsid w:val="00903193"/>
    <w:rsid w:val="00A320EE"/>
    <w:rsid w:val="00AC48F6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CC4C8"/>
  <w15:chartTrackingRefBased/>
  <w15:docId w15:val="{50BBBA3B-ED94-4D29-A49D-8B732A4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table" w:styleId="Tabelraster">
    <w:name w:val="Table Grid"/>
    <w:basedOn w:val="Standaardtabel"/>
    <w:rsid w:val="00A3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41D81E-6D01-4C75-A284-EF40908E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93E2F-CBC3-40D5-B33A-61180074E9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F1DC3A-7DF4-4EA4-A004-92F849277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C42E3-DF3A-4A7D-9D00-2DF1BE3986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Bea Savonije - Tissingh</cp:lastModifiedBy>
  <cp:revision>2</cp:revision>
  <cp:lastPrinted>2005-05-20T07:54:00Z</cp:lastPrinted>
  <dcterms:created xsi:type="dcterms:W3CDTF">2024-07-16T12:21:00Z</dcterms:created>
  <dcterms:modified xsi:type="dcterms:W3CDTF">2024-07-16T12:21:00Z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435e707f-6bff-4e80-b752-c62da9015550</vt:lpwstr>
  </property>
  <property fmtid="{D5CDD505-2E9C-101B-9397-08002B2CF9AE}" pid="5" name="Order">
    <vt:lpwstr>525600.000000000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